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rPr>
          <w:rFonts w:hint="eastAsia" w:ascii="方正小标宋_GBK" w:hAnsi="Calibri" w:eastAsia="方正小标宋_GBK" w:cs="方正小标宋_GBK"/>
          <w:sz w:val="36"/>
          <w:szCs w:val="36"/>
        </w:rPr>
      </w:pPr>
      <w:r>
        <w:rPr>
          <w:rFonts w:hint="eastAsia" w:ascii="方正小标宋_GBK" w:hAnsi="Calibri" w:eastAsia="方正小标宋_GBK" w:cs="方正小标宋_GBK"/>
          <w:sz w:val="36"/>
          <w:szCs w:val="36"/>
        </w:rPr>
        <w:t>附件1</w:t>
      </w:r>
    </w:p>
    <w:p>
      <w:pPr>
        <w:spacing w:after="100" w:afterAutospacing="1" w:line="660" w:lineRule="exact"/>
        <w:jc w:val="center"/>
        <w:rPr>
          <w:rFonts w:hint="eastAsia" w:ascii="方正小标宋_GBK" w:hAnsi="Calibri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Calibri" w:eastAsia="方正小标宋_GBK" w:cs="方正小标宋_GBK"/>
          <w:sz w:val="36"/>
          <w:szCs w:val="36"/>
        </w:rPr>
        <w:t>安徽省教师资格申请人员体检表</w:t>
      </w:r>
    </w:p>
    <w:bookmarkEnd w:id="0"/>
    <w:tbl>
      <w:tblPr>
        <w:tblStyle w:val="2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left="75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申报学科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如实填写）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五</w:t>
            </w: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官</w:t>
            </w: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裸眼视力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矫正视力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矫正度数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辨色力</w:t>
            </w: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眼病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听力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左耳米</w:t>
            </w:r>
          </w:p>
        </w:tc>
        <w:tc>
          <w:tcPr>
            <w:tcW w:w="3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右耳米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嗅觉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鼻及鼻窦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面部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咽喉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口腔唇腭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齿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</w:t>
            </w: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体重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1920" w:firstLineChars="800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Kg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淋巴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脊柱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四肢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关节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皮肤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颈部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</w:tbl>
    <w:p>
      <w:pPr>
        <w:rPr>
          <w:rFonts w:hint="eastAsia" w:ascii="宋体" w:hAnsi="Calibri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（粘贴检查单处）</w:t>
      </w:r>
    </w:p>
    <w:tbl>
      <w:tblPr>
        <w:tblStyle w:val="2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</w:t>
            </w: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营养状况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血压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心脏及血管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呼吸系统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腹部器官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神经及精神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心电图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查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血常规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尿常规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转氨酶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胸部透视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体检结论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年月日</w:t>
            </w:r>
          </w:p>
        </w:tc>
      </w:tr>
    </w:tbl>
    <w:p>
      <w:pPr>
        <w:rPr>
          <w:rFonts w:hint="eastAsia" w:ascii="宋体" w:hAnsi="Calibri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说明：负责医师作体检结论要填写“合格”、“不合格“两种结论，并说明原因。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C38B2"/>
    <w:rsid w:val="0A1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2021-03-30T07:27:00Z</dcterms:created>
  <dc:creator>星</dc:creator>
  <cp:lastModifiedBy>星</cp:lastModifiedBy>
  <dcterms:modified xsi:type="dcterms:W3CDTF">2021-03-30T07:27:46Z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56EF966018C74EDC9BEB4117C7AE1EDB</vt:lpwstr>
  </property>
</Properties>
</file>