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招聘考试期间疫情防控须知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2.报考人员应严格遵守芜湖市疫情防控工作有关要求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需提供48小时内核酸检测阴性报告（外地报考人员还需提供入芜核酸检测阴性报告）。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体温监测，按照“一日一测，异常情况随时报”的疫情报告制度，及时将异常情况报告所在单位或社区防疫部门。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.考试日前14天内，考生不可前往国内疫情中高风险地区或国（境）外旅行、居住；避免前往人群流动性较大、人群密集的场所聚集。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请考生密切关注健康码信息，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“红码”、“黄码”考生，不予参加考试。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 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核酸检测情况、近14天的旅居史、接触史及健康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，并严格按照疫情防控要求进行处置。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.考试过程中，考生因个人原因需要接受健康检测而耽误的考试时间不予补充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，被终止考试的不再予以补考。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.考试期间，考生要自觉维护考试秩序，与其他考生保持安全防</w:t>
      </w:r>
      <w:r>
        <w:rPr>
          <w:rFonts w:hint="eastAsia" w:ascii="仿宋_GB2312" w:hAnsi="仿宋_GB2312" w:eastAsia="仿宋_GB2312" w:cs="仿宋_GB2312"/>
          <w:sz w:val="30"/>
          <w:szCs w:val="30"/>
        </w:rPr>
        <w:t>控距离，服从现场工作人员安排，考试结束后按规定有序离场。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600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本人签名：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pStyle w:val="2"/>
        <w:ind w:left="0" w:leftChars="0"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6BD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2022-05-06T06:31:14Z</dcterms:created>
  <dc:creator>ss</dc:creator>
  <cp:lastModifiedBy>walle</cp:lastModifiedBy>
  <dcterms:modified xsi:type="dcterms:W3CDTF">2022-05-06T06:31:31Z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CB38647B9227456AA2D1B705ADD58C0D</vt:lpwstr>
  </property>
</Properties>
</file>