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85F" w:rsidRDefault="0035485F" w:rsidP="0035485F">
      <w:pPr>
        <w:spacing w:line="460" w:lineRule="exact"/>
        <w:jc w:val="center"/>
        <w:rPr>
          <w:rFonts w:ascii="方正小标宋简体" w:eastAsia="方正小标宋简体" w:hAnsi="方正小标宋简体" w:cs="方正小标宋简体"/>
          <w:bCs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  <w:t>金寨申博人力资源服务有限公司2020年第三批公开招聘劳务外包制工作人员面试通知书</w:t>
      </w:r>
    </w:p>
    <w:p w:rsidR="00716E03" w:rsidRPr="00A90947" w:rsidRDefault="00716E03">
      <w:pPr>
        <w:spacing w:line="460" w:lineRule="exact"/>
        <w:jc w:val="center"/>
        <w:rPr>
          <w:rFonts w:ascii="仿宋_GB2312" w:eastAsia="仿宋_GB2312" w:hAnsi="方正小标宋简体" w:cs="方正小标宋简体" w:hint="eastAsia"/>
          <w:bCs/>
          <w:sz w:val="28"/>
          <w:szCs w:val="36"/>
        </w:rPr>
      </w:pPr>
    </w:p>
    <w:p w:rsidR="00716E03" w:rsidRPr="00A90947" w:rsidRDefault="00EB429B" w:rsidP="005932C8">
      <w:pPr>
        <w:tabs>
          <w:tab w:val="left" w:pos="6679"/>
        </w:tabs>
        <w:wordWrap w:val="0"/>
        <w:spacing w:line="460" w:lineRule="exact"/>
        <w:jc w:val="right"/>
        <w:rPr>
          <w:rFonts w:ascii="仿宋_GB2312" w:eastAsia="仿宋_GB2312" w:hAnsi="楷体" w:hint="eastAsia"/>
          <w:sz w:val="44"/>
          <w:szCs w:val="44"/>
        </w:rPr>
      </w:pPr>
      <w:r w:rsidRPr="00A90947">
        <w:rPr>
          <w:rFonts w:ascii="仿宋_GB2312" w:eastAsia="仿宋_GB2312" w:hAnsi="楷体" w:hint="eastAsia"/>
          <w:sz w:val="24"/>
        </w:rPr>
        <w:t>（姓名：</w:t>
      </w:r>
      <w:r w:rsidR="005932C8" w:rsidRPr="00A90947">
        <w:rPr>
          <w:rFonts w:ascii="仿宋_GB2312" w:eastAsia="仿宋_GB2312" w:hAnsi="楷体" w:hint="eastAsia"/>
          <w:sz w:val="24"/>
        </w:rPr>
        <w:t xml:space="preserve">          </w:t>
      </w:r>
      <w:r w:rsidRPr="00A90947">
        <w:rPr>
          <w:rFonts w:ascii="仿宋_GB2312" w:eastAsia="仿宋_GB2312" w:hAnsi="楷体" w:hint="eastAsia"/>
          <w:sz w:val="24"/>
        </w:rPr>
        <w:t>面试室：</w:t>
      </w:r>
      <w:r w:rsidR="005932C8" w:rsidRPr="00A90947">
        <w:rPr>
          <w:rFonts w:ascii="仿宋_GB2312" w:eastAsia="仿宋_GB2312" w:hAnsi="楷体" w:hint="eastAsia"/>
          <w:sz w:val="24"/>
        </w:rPr>
        <w:t xml:space="preserve">       </w:t>
      </w:r>
      <w:r w:rsidR="00CD3EFE" w:rsidRPr="00A90947">
        <w:rPr>
          <w:rFonts w:ascii="仿宋_GB2312" w:eastAsia="仿宋_GB2312" w:hAnsi="楷体" w:hint="eastAsia"/>
          <w:sz w:val="24"/>
        </w:rPr>
        <w:t>准考证号</w:t>
      </w:r>
      <w:r w:rsidRPr="00A90947">
        <w:rPr>
          <w:rFonts w:ascii="仿宋_GB2312" w:eastAsia="仿宋_GB2312" w:hAnsi="楷体" w:hint="eastAsia"/>
          <w:sz w:val="24"/>
        </w:rPr>
        <w:t>：</w:t>
      </w:r>
      <w:r w:rsidR="005932C8" w:rsidRPr="00A90947">
        <w:rPr>
          <w:rFonts w:ascii="仿宋_GB2312" w:eastAsia="仿宋_GB2312" w:hAnsi="楷体" w:hint="eastAsia"/>
          <w:sz w:val="24"/>
        </w:rPr>
        <w:t xml:space="preserve">   </w:t>
      </w:r>
      <w:r w:rsidR="00CD3EFE" w:rsidRPr="00A90947">
        <w:rPr>
          <w:rFonts w:ascii="仿宋_GB2312" w:eastAsia="仿宋_GB2312" w:hAnsi="楷体" w:hint="eastAsia"/>
          <w:sz w:val="24"/>
        </w:rPr>
        <w:t xml:space="preserve">   </w:t>
      </w:r>
      <w:r w:rsidR="005932C8" w:rsidRPr="00A90947">
        <w:rPr>
          <w:rFonts w:ascii="仿宋_GB2312" w:eastAsia="仿宋_GB2312" w:hAnsi="楷体" w:hint="eastAsia"/>
          <w:sz w:val="24"/>
        </w:rPr>
        <w:t xml:space="preserve">    </w:t>
      </w:r>
      <w:r w:rsidRPr="00A90947">
        <w:rPr>
          <w:rFonts w:ascii="仿宋_GB2312" w:eastAsia="仿宋_GB2312" w:hAnsi="楷体" w:hint="eastAsia"/>
          <w:sz w:val="24"/>
        </w:rPr>
        <w:t>）</w:t>
      </w:r>
    </w:p>
    <w:p w:rsidR="00716E03" w:rsidRPr="00A90947" w:rsidRDefault="00EB429B">
      <w:pPr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考生你好！</w:t>
      </w:r>
      <w:r w:rsidR="005932C8" w:rsidRPr="00A90947">
        <w:rPr>
          <w:rFonts w:ascii="仿宋_GB2312" w:eastAsia="仿宋_GB2312" w:hAnsi="楷体" w:hint="eastAsia"/>
          <w:szCs w:val="21"/>
        </w:rPr>
        <w:t xml:space="preserve"> 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cs="仿宋_GB2312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根据《招聘公告</w:t>
      </w:r>
      <w:r w:rsidRPr="00A90947">
        <w:rPr>
          <w:rFonts w:ascii="仿宋_GB2312" w:eastAsia="仿宋_GB2312" w:hAnsi="楷体" w:cs="仿宋_GB2312" w:hint="eastAsia"/>
          <w:szCs w:val="21"/>
        </w:rPr>
        <w:t>》规定，经过资格复审，你入围此次面试，现就有关事宜通知如下：</w:t>
      </w:r>
    </w:p>
    <w:p w:rsidR="0035485F" w:rsidRPr="00A90947" w:rsidRDefault="00EB429B">
      <w:pPr>
        <w:ind w:firstLineChars="200" w:firstLine="420"/>
        <w:rPr>
          <w:rFonts w:ascii="仿宋_GB2312" w:eastAsia="仿宋_GB2312" w:hAnsi="楷体" w:cs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1.</w:t>
      </w:r>
      <w:r w:rsidR="0035485F" w:rsidRPr="00A90947">
        <w:rPr>
          <w:rFonts w:ascii="仿宋_GB2312" w:eastAsia="仿宋_GB2312" w:hAnsi="楷体" w:cs="楷体" w:hint="eastAsia"/>
          <w:szCs w:val="21"/>
        </w:rPr>
        <w:t>请您于2020年7月</w:t>
      </w:r>
      <w:r w:rsidR="00CB20E8" w:rsidRPr="00A90947">
        <w:rPr>
          <w:rFonts w:ascii="仿宋_GB2312" w:eastAsia="仿宋_GB2312" w:hAnsi="楷体" w:cs="楷体" w:hint="eastAsia"/>
          <w:szCs w:val="21"/>
        </w:rPr>
        <w:t>26</w:t>
      </w:r>
      <w:r w:rsidR="0035485F" w:rsidRPr="00A90947">
        <w:rPr>
          <w:rFonts w:ascii="仿宋_GB2312" w:eastAsia="仿宋_GB2312" w:hAnsi="楷体" w:cs="楷体" w:hint="eastAsia"/>
          <w:szCs w:val="21"/>
        </w:rPr>
        <w:t>日上午7:30前携带本人身份证、面试通知书到达面试考点金寨现代产业园实验学校（从北门进入考点），并到达所在候考室，逾时不到者视为自动放弃面试资格；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2.面试考生按要求进入指定候考室，按抽签确定考生面试顺序；考生抽签结束，由一名引导员引导1号考生到审题室审题，审题室工作人员检查考生两证，提供草稿纸、笔后，开始计时每人4分钟审题时间。审题结束后，考</w:t>
      </w:r>
      <w:r w:rsidRPr="00A90947">
        <w:rPr>
          <w:rFonts w:ascii="仿宋_GB2312" w:eastAsia="仿宋_GB2312" w:hAnsi="楷体" w:cs="Arial" w:hint="eastAsia"/>
          <w:bCs/>
          <w:szCs w:val="21"/>
        </w:rPr>
        <w:t>生</w:t>
      </w:r>
      <w:r w:rsidRPr="00A90947">
        <w:rPr>
          <w:rFonts w:ascii="仿宋_GB2312" w:eastAsia="仿宋_GB2312" w:hAnsi="楷体" w:hint="eastAsia"/>
          <w:szCs w:val="21"/>
        </w:rPr>
        <w:t>携带抽签号、身份证、面试通知书进入面试室答题,答题时间4分钟，请您注意合理把握答题时间。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3.考生进入候考室后实行封闭管理，必须服从考务工作人员管理，不服从管理者，取消面试资格；考生进入候考室后请主动关闭并上交通讯工具，不得隐瞒和留有备用通讯工具，否则，视为违纪，取消面试资格；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4.考生进入面试考场由引导员引导，进入考场后不能报姓名，不得透露与自己身份相关的任何信息；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5.考生完成面试后等候分数，待工作人员宣布成绩后立即离开考场、考点，不得与他人交谈和联系；</w:t>
      </w:r>
    </w:p>
    <w:p w:rsidR="00716E03" w:rsidRPr="00A90947" w:rsidRDefault="00EB429B">
      <w:pPr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6.考生考试成绩待面试全面结束后，在</w:t>
      </w:r>
      <w:r w:rsidR="00E3552E" w:rsidRPr="00A90947">
        <w:rPr>
          <w:rFonts w:ascii="仿宋_GB2312" w:eastAsia="仿宋_GB2312" w:hAnsi="楷体" w:hint="eastAsia"/>
          <w:szCs w:val="21"/>
        </w:rPr>
        <w:t>金寨政府网、金寨人力资源服务网</w:t>
      </w:r>
      <w:r w:rsidRPr="00A90947">
        <w:rPr>
          <w:rFonts w:ascii="仿宋_GB2312" w:eastAsia="仿宋_GB2312" w:hAnsi="楷体" w:hint="eastAsia"/>
          <w:szCs w:val="21"/>
        </w:rPr>
        <w:t>上公布，不再另行通知，请考生注意查询。</w:t>
      </w:r>
    </w:p>
    <w:p w:rsidR="00716E03" w:rsidRPr="00A90947" w:rsidRDefault="00EB429B">
      <w:pPr>
        <w:widowControl/>
        <w:ind w:firstLineChars="200" w:firstLine="420"/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>7.考场分布图：</w:t>
      </w:r>
    </w:p>
    <w:tbl>
      <w:tblPr>
        <w:tblW w:w="0" w:type="auto"/>
        <w:tblInd w:w="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60"/>
        <w:gridCol w:w="3360"/>
        <w:gridCol w:w="3615"/>
      </w:tblGrid>
      <w:tr w:rsidR="00716E03" w:rsidRPr="00A90947">
        <w:trPr>
          <w:trHeight w:val="343"/>
        </w:trPr>
        <w:tc>
          <w:tcPr>
            <w:tcW w:w="1260" w:type="dxa"/>
          </w:tcPr>
          <w:p w:rsidR="00716E03" w:rsidRPr="00A90947" w:rsidRDefault="00EB429B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考场</w:t>
            </w:r>
          </w:p>
        </w:tc>
        <w:tc>
          <w:tcPr>
            <w:tcW w:w="3360" w:type="dxa"/>
            <w:vAlign w:val="center"/>
          </w:tcPr>
          <w:p w:rsidR="00716E03" w:rsidRPr="00A90947" w:rsidRDefault="00EB429B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第一面试室及候考室（三楼）</w:t>
            </w:r>
          </w:p>
        </w:tc>
        <w:tc>
          <w:tcPr>
            <w:tcW w:w="3615" w:type="dxa"/>
            <w:vAlign w:val="center"/>
          </w:tcPr>
          <w:p w:rsidR="00716E03" w:rsidRPr="00A90947" w:rsidRDefault="00EB429B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第一面试室及候考室（三楼）</w:t>
            </w:r>
          </w:p>
        </w:tc>
      </w:tr>
      <w:tr w:rsidR="00716E03" w:rsidRPr="00A90947">
        <w:trPr>
          <w:trHeight w:val="358"/>
        </w:trPr>
        <w:tc>
          <w:tcPr>
            <w:tcW w:w="1260" w:type="dxa"/>
          </w:tcPr>
          <w:p w:rsidR="00716E03" w:rsidRPr="00A90947" w:rsidRDefault="00EB429B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考场考生</w:t>
            </w:r>
          </w:p>
        </w:tc>
        <w:tc>
          <w:tcPr>
            <w:tcW w:w="3360" w:type="dxa"/>
          </w:tcPr>
          <w:p w:rsidR="00716E03" w:rsidRPr="00A90947" w:rsidRDefault="005932C8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城管执法分局执法队员</w:t>
            </w:r>
          </w:p>
        </w:tc>
        <w:tc>
          <w:tcPr>
            <w:tcW w:w="3615" w:type="dxa"/>
          </w:tcPr>
          <w:p w:rsidR="00716E03" w:rsidRPr="00A90947" w:rsidRDefault="005932C8">
            <w:pPr>
              <w:widowControl/>
              <w:jc w:val="center"/>
              <w:rPr>
                <w:rFonts w:ascii="仿宋_GB2312" w:eastAsia="仿宋_GB2312" w:hAnsi="楷体" w:hint="eastAsia"/>
                <w:szCs w:val="21"/>
              </w:rPr>
            </w:pPr>
            <w:r w:rsidRPr="00A90947">
              <w:rPr>
                <w:rFonts w:ascii="仿宋_GB2312" w:eastAsia="仿宋_GB2312" w:hAnsi="楷体" w:hint="eastAsia"/>
                <w:szCs w:val="21"/>
              </w:rPr>
              <w:t>城管执法分局执法队员</w:t>
            </w:r>
          </w:p>
        </w:tc>
      </w:tr>
    </w:tbl>
    <w:p w:rsidR="00716E03" w:rsidRPr="00A90947" w:rsidRDefault="00EB429B">
      <w:pPr>
        <w:rPr>
          <w:rFonts w:ascii="仿宋_GB2312" w:eastAsia="仿宋_GB2312" w:hAnsi="楷体" w:hint="eastAsia"/>
          <w:szCs w:val="21"/>
        </w:rPr>
      </w:pPr>
      <w:r w:rsidRPr="00A90947">
        <w:rPr>
          <w:rFonts w:ascii="仿宋_GB2312" w:eastAsia="仿宋_GB2312" w:hAnsi="楷体" w:hint="eastAsia"/>
          <w:szCs w:val="21"/>
        </w:rPr>
        <w:t xml:space="preserve">　　　　　         </w:t>
      </w:r>
    </w:p>
    <w:p w:rsidR="005932C8" w:rsidRPr="00A90947" w:rsidRDefault="005932C8" w:rsidP="005932C8">
      <w:pPr>
        <w:spacing w:line="440" w:lineRule="exact"/>
        <w:rPr>
          <w:rFonts w:ascii="仿宋_GB2312" w:eastAsia="仿宋_GB2312" w:hAnsi="楷体" w:cs="楷体" w:hint="eastAsia"/>
          <w:szCs w:val="21"/>
        </w:rPr>
      </w:pPr>
    </w:p>
    <w:p w:rsidR="005932C8" w:rsidRPr="00A90947" w:rsidRDefault="005932C8" w:rsidP="005932C8">
      <w:pPr>
        <w:spacing w:line="440" w:lineRule="exact"/>
        <w:rPr>
          <w:rFonts w:ascii="仿宋_GB2312" w:eastAsia="仿宋_GB2312" w:hAnsi="楷体" w:cs="楷体" w:hint="eastAsia"/>
          <w:szCs w:val="21"/>
        </w:rPr>
      </w:pPr>
      <w:r w:rsidRPr="00A90947">
        <w:rPr>
          <w:rFonts w:ascii="仿宋_GB2312" w:eastAsia="仿宋_GB2312" w:hAnsi="楷体" w:cs="楷体" w:hint="eastAsia"/>
          <w:noProof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3748405</wp:posOffset>
            </wp:positionH>
            <wp:positionV relativeFrom="paragraph">
              <wp:posOffset>7620</wp:posOffset>
            </wp:positionV>
            <wp:extent cx="1101090" cy="1101090"/>
            <wp:effectExtent l="0" t="0" r="3810" b="3810"/>
            <wp:wrapNone/>
            <wp:docPr id="2" name="图片 1" descr="金寨申博人力资源服务有限公司_www.395.net.cn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金寨申博人力资源服务有限公司_www.395.net.cn_00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1090" cy="1101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32C8" w:rsidRPr="00A90947" w:rsidRDefault="005932C8" w:rsidP="005932C8">
      <w:pPr>
        <w:spacing w:line="440" w:lineRule="exact"/>
        <w:jc w:val="right"/>
        <w:rPr>
          <w:rFonts w:ascii="仿宋_GB2312" w:eastAsia="仿宋_GB2312" w:hAnsi="楷体" w:cs="楷体" w:hint="eastAsia"/>
          <w:szCs w:val="21"/>
        </w:rPr>
      </w:pPr>
      <w:r w:rsidRPr="00A90947">
        <w:rPr>
          <w:rFonts w:ascii="仿宋_GB2312" w:eastAsia="仿宋_GB2312" w:hAnsi="楷体" w:cs="楷体" w:hint="eastAsia"/>
          <w:szCs w:val="21"/>
        </w:rPr>
        <w:t xml:space="preserve">　　　　　         金寨申博人力资源服务有限公司</w:t>
      </w:r>
    </w:p>
    <w:p w:rsidR="005932C8" w:rsidRPr="00A90947" w:rsidRDefault="005932C8" w:rsidP="005932C8">
      <w:pPr>
        <w:spacing w:line="440" w:lineRule="exact"/>
        <w:jc w:val="center"/>
        <w:rPr>
          <w:rFonts w:ascii="仿宋_GB2312" w:eastAsia="仿宋_GB2312" w:hAnsi="楷体" w:cs="楷体" w:hint="eastAsia"/>
          <w:szCs w:val="21"/>
        </w:rPr>
      </w:pPr>
      <w:r w:rsidRPr="00A90947">
        <w:rPr>
          <w:rFonts w:ascii="仿宋_GB2312" w:eastAsia="仿宋_GB2312" w:hAnsi="楷体" w:cs="楷体" w:hint="eastAsia"/>
          <w:szCs w:val="21"/>
        </w:rPr>
        <w:t xml:space="preserve">                                                  2020年7月</w:t>
      </w:r>
      <w:r w:rsidR="00CB20E8" w:rsidRPr="00A90947">
        <w:rPr>
          <w:rFonts w:ascii="仿宋_GB2312" w:eastAsia="仿宋_GB2312" w:hAnsi="楷体" w:cs="楷体" w:hint="eastAsia"/>
          <w:szCs w:val="21"/>
        </w:rPr>
        <w:t>2</w:t>
      </w:r>
      <w:r w:rsidR="009100B9">
        <w:rPr>
          <w:rFonts w:ascii="仿宋_GB2312" w:eastAsia="仿宋_GB2312" w:hAnsi="楷体" w:cs="楷体"/>
          <w:szCs w:val="21"/>
        </w:rPr>
        <w:t>2</w:t>
      </w:r>
      <w:r w:rsidRPr="00A90947">
        <w:rPr>
          <w:rFonts w:ascii="仿宋_GB2312" w:eastAsia="仿宋_GB2312" w:hAnsi="楷体" w:cs="楷体" w:hint="eastAsia"/>
          <w:szCs w:val="21"/>
        </w:rPr>
        <w:t>日</w:t>
      </w:r>
    </w:p>
    <w:p w:rsidR="005932C8" w:rsidRDefault="005932C8" w:rsidP="005932C8">
      <w:pPr>
        <w:rPr>
          <w:rFonts w:ascii="楷体" w:eastAsia="楷体" w:hAnsi="楷体" w:cs="楷体"/>
          <w:szCs w:val="21"/>
        </w:rPr>
      </w:pPr>
    </w:p>
    <w:p w:rsidR="00716E03" w:rsidRDefault="00716E03" w:rsidP="005932C8">
      <w:pPr>
        <w:jc w:val="right"/>
      </w:pPr>
    </w:p>
    <w:sectPr w:rsidR="00716E03" w:rsidSect="00716E03">
      <w:pgSz w:w="10433" w:h="15309"/>
      <w:pgMar w:top="1157" w:right="1080" w:bottom="986" w:left="108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5673" w:rsidRDefault="008D5673" w:rsidP="0035485F">
      <w:r>
        <w:separator/>
      </w:r>
    </w:p>
  </w:endnote>
  <w:endnote w:type="continuationSeparator" w:id="0">
    <w:p w:rsidR="008D5673" w:rsidRDefault="008D5673" w:rsidP="003548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altName w:val="微软雅黑"/>
    <w:charset w:val="86"/>
    <w:family w:val="modern"/>
    <w:pitch w:val="fixed"/>
    <w:sig w:usb0="00000000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5673" w:rsidRDefault="008D5673" w:rsidP="0035485F">
      <w:r>
        <w:separator/>
      </w:r>
    </w:p>
  </w:footnote>
  <w:footnote w:type="continuationSeparator" w:id="0">
    <w:p w:rsidR="008D5673" w:rsidRDefault="008D5673" w:rsidP="003548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2B22590"/>
    <w:rsid w:val="00037071"/>
    <w:rsid w:val="00117F63"/>
    <w:rsid w:val="001C13EB"/>
    <w:rsid w:val="0035485F"/>
    <w:rsid w:val="00440661"/>
    <w:rsid w:val="005932C8"/>
    <w:rsid w:val="006E3256"/>
    <w:rsid w:val="00716E03"/>
    <w:rsid w:val="00875E98"/>
    <w:rsid w:val="008D5673"/>
    <w:rsid w:val="009100B9"/>
    <w:rsid w:val="009B1B91"/>
    <w:rsid w:val="00A90947"/>
    <w:rsid w:val="00A9663D"/>
    <w:rsid w:val="00C110C6"/>
    <w:rsid w:val="00CB20E8"/>
    <w:rsid w:val="00CD3EFE"/>
    <w:rsid w:val="00E3552E"/>
    <w:rsid w:val="00EB429B"/>
    <w:rsid w:val="161737B0"/>
    <w:rsid w:val="406C50A3"/>
    <w:rsid w:val="52B22590"/>
    <w:rsid w:val="535E6C1D"/>
    <w:rsid w:val="628B1FA2"/>
    <w:rsid w:val="739A7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6E0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548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5485F"/>
    <w:rPr>
      <w:kern w:val="2"/>
      <w:sz w:val="18"/>
      <w:szCs w:val="18"/>
    </w:rPr>
  </w:style>
  <w:style w:type="paragraph" w:styleId="a4">
    <w:name w:val="footer"/>
    <w:basedOn w:val="a"/>
    <w:link w:val="Char0"/>
    <w:rsid w:val="003548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5485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2020-07-22T08:23:00Z</cp:lastPrinted>
  <dcterms:created xsi:type="dcterms:W3CDTF">2020-07-22T08:21:00Z</dcterms:created>
  <dcterms:modified xsi:type="dcterms:W3CDTF">2020-07-22T08:24:00Z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