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FZXiaoBiaoSong-B05S" w:hAnsi="KaiTi_GB2312" w:eastAsia="FZXiaoBiaoSong-B05S" w:cs="KaiTi_GB2312"/>
          <w:sz w:val="36"/>
          <w:szCs w:val="36"/>
        </w:rPr>
      </w:pPr>
      <w:r>
        <w:rPr>
          <w:rFonts w:hint="eastAsia" w:ascii="FZXiaoBiaoSong-B05S" w:hAnsi="KaiTi_GB2312" w:eastAsia="FZXiaoBiaoSong-B05S" w:cs="KaiTi_GB2312"/>
          <w:sz w:val="36"/>
          <w:szCs w:val="36"/>
        </w:rPr>
        <w:t>普通高等学校本科专业目录</w:t>
      </w:r>
    </w:p>
    <w:p>
      <w:pPr>
        <w:spacing w:line="560" w:lineRule="exact"/>
        <w:jc w:val="center"/>
        <w:rPr>
          <w:rFonts w:ascii="FangSong_GB2312" w:hAnsi="KaiTi_GB2312" w:eastAsia="FangSong_GB2312" w:cs="KaiTi_GB2312"/>
          <w:sz w:val="32"/>
          <w:szCs w:val="32"/>
        </w:rPr>
      </w:pPr>
      <w:r>
        <w:rPr>
          <w:rFonts w:hint="eastAsia" w:ascii="FangSong_GB2312" w:hAnsi="KaiTi_GB2312" w:eastAsia="FangSong_GB2312" w:cs="KaiTi_GB2312"/>
          <w:sz w:val="32"/>
          <w:szCs w:val="32"/>
        </w:rPr>
        <w:t>（20</w:t>
      </w:r>
      <w:r>
        <w:rPr>
          <w:rFonts w:ascii="FangSong_GB2312" w:hAnsi="KaiTi_GB2312" w:eastAsia="FangSong_GB2312" w:cs="KaiTi_GB2312"/>
          <w:sz w:val="32"/>
          <w:szCs w:val="32"/>
        </w:rPr>
        <w:t>20</w:t>
      </w:r>
      <w:r>
        <w:rPr>
          <w:rFonts w:hint="eastAsia" w:ascii="FangSong_GB2312" w:hAnsi="KaiTi_GB2312" w:eastAsia="FangSong_GB2312" w:cs="KaiTi_GB2312"/>
          <w:sz w:val="32"/>
          <w:szCs w:val="32"/>
        </w:rPr>
        <w:t>年版）</w:t>
      </w:r>
    </w:p>
    <w:p>
      <w:pPr>
        <w:widowControl/>
        <w:spacing w:line="480" w:lineRule="exact"/>
        <w:rPr>
          <w:rFonts w:ascii="FangSong_GB2312" w:hAnsi="SimSun" w:eastAsia="FangSong_GB2312"/>
          <w:sz w:val="28"/>
          <w:szCs w:val="36"/>
        </w:rPr>
      </w:pPr>
      <w:r>
        <w:rPr>
          <w:rFonts w:hint="eastAsia" w:ascii="FangSong_GB2312" w:hAnsi="SimSun" w:eastAsia="FangSong_GB2312"/>
          <w:sz w:val="28"/>
          <w:szCs w:val="36"/>
        </w:rPr>
        <w:t>说明：</w:t>
      </w:r>
    </w:p>
    <w:p>
      <w:pPr>
        <w:widowControl/>
        <w:spacing w:line="480" w:lineRule="exact"/>
        <w:rPr>
          <w:rFonts w:ascii="FangSong_GB2312" w:hAnsi="SimSun" w:eastAsia="FangSong_GB2312"/>
          <w:sz w:val="28"/>
          <w:szCs w:val="36"/>
        </w:rPr>
      </w:pPr>
      <w:r>
        <w:rPr>
          <w:rFonts w:hint="eastAsia" w:ascii="FangSong_GB2312" w:hAnsi="SimSun" w:eastAsia="FangSong_GB2312"/>
          <w:sz w:val="28"/>
          <w:szCs w:val="36"/>
        </w:rPr>
        <w:t>1.本目录是在《普通高等学校本科专业目录（2012年）》基础上，增补近几年批准增设的目录外新专业而形成。</w:t>
      </w:r>
    </w:p>
    <w:p>
      <w:pPr>
        <w:widowControl/>
        <w:spacing w:line="480" w:lineRule="exact"/>
        <w:rPr>
          <w:rFonts w:ascii="FangSong_GB2312" w:hAnsi="SimSun" w:eastAsia="FangSong_GB2312"/>
          <w:sz w:val="28"/>
          <w:szCs w:val="36"/>
        </w:rPr>
      </w:pPr>
      <w:r>
        <w:rPr>
          <w:rFonts w:hint="eastAsia" w:ascii="FangSong_GB2312" w:hAnsi="SimSun" w:eastAsia="FangSong_GB2312"/>
          <w:sz w:val="28"/>
          <w:szCs w:val="36"/>
        </w:rPr>
        <w:t>2.特设专业在专业代码后加T表示；国家控制布点专业在专业代码后加K表示。</w:t>
      </w:r>
    </w:p>
    <w:p>
      <w:pPr>
        <w:widowControl/>
        <w:spacing w:line="480" w:lineRule="exact"/>
        <w:rPr>
          <w:rFonts w:ascii="FangSong_GB2312" w:hAnsi="SimSun" w:eastAsia="FangSong_GB2312"/>
          <w:sz w:val="28"/>
          <w:szCs w:val="36"/>
        </w:rPr>
      </w:pPr>
    </w:p>
    <w:tbl>
      <w:tblPr>
        <w:tblStyle w:val="9"/>
        <w:tblW w:w="95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993"/>
        <w:gridCol w:w="1984"/>
        <w:gridCol w:w="1276"/>
        <w:gridCol w:w="1843"/>
        <w:gridCol w:w="1134"/>
        <w:gridCol w:w="850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kern w:val="0"/>
                <w:sz w:val="24"/>
                <w:szCs w:val="24"/>
              </w:rPr>
              <w:t>门类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color w:val="000000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color w:val="000000"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imHei" w:hAnsi="SimHei" w:eastAsia="SimHei" w:cs="Arial"/>
                <w:kern w:val="0"/>
                <w:sz w:val="24"/>
                <w:szCs w:val="24"/>
              </w:rPr>
            </w:pPr>
            <w:r>
              <w:rPr>
                <w:rFonts w:hint="eastAsia" w:ascii="SimHei" w:hAnsi="SimHei" w:eastAsia="SimHei" w:cs="Arial"/>
                <w:kern w:val="0"/>
                <w:sz w:val="24"/>
                <w:szCs w:val="24"/>
              </w:rPr>
              <w:t>增设年份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逻辑学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宗教学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伦理学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bookmarkStart w:id="0" w:name="_GoBack" w:colFirst="2" w:colLast="6"/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国民经济管理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资源与环境经济学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商务经济学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劳动经济学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税收学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投资学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信用管理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经济与金融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互联网金融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国际经济与贸易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贸易经济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知识产权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监狱学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信用风险管理与法律防控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国际经贸规则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司法警察学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社区矫正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政治学与行政学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国际政治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国际事务与国际关系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政治学、经济学与哲学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国际组织与全球治理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女性学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家政学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老年学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民族学类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民族学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科学社会主义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中国共产党历史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思想政治教育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治安学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边防管理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禁毒学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警犬技术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经济犯罪侦查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边防指挥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消防指挥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警卫学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公安情报学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犯罪学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涉外警务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国内安全保卫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警务指挥与战术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技术侦查学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海警执法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公安政治工作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移民管理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030620TK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出入境管理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科学教育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教育技术学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学前教育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小学教育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特殊教育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华文教育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卫生教育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认知科学与技术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社会体育指导与管理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武术与民族传统体育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运动人体科学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运动康复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休闲体育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体能训练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冰雪运动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电子竞技运动与管理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智能体育工程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体育旅游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运动能力开发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教育学、理学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汉语言文学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汉语言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汉语国际教育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中国少数民族语言文学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古典文献学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秘书学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中国语言与文化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手语翻译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桑戈语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俄语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西班牙语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阿拉伯语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波斯语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朝鲜语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菲律宾语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梵语巴利语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印度尼西亚语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印地语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柬埔寨语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老挝语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缅甸语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蒙古语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僧伽罗语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乌尔都语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希伯来语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越南语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豪萨语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斯瓦希里语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阿尔巴尼亚语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保加利亚语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波兰语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捷克语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斯洛伐克语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罗马尼亚语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葡萄牙语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瑞典语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塞尔维亚语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土耳其语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希腊语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匈牙利语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意大利语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泰米尔语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普什图语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世界语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孟加拉语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尼泊尔语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克罗地亚语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荷兰语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芬兰语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乌克兰语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挪威语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丹麦语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冰岛语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爱尔兰语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拉脱维亚语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立陶宛语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斯洛文尼亚语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爱沙尼亚语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马耳他语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哈萨克语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乌兹别克语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祖鲁语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拉丁语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商务英语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阿姆哈拉语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吉尔吉斯语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索马里语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土库曼语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加泰罗尼亚语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约鲁巴语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亚美尼亚语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马达加斯加语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格鲁吉亚语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阿塞拜疆语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阿非利卡语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马其顿语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塔吉克语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茨瓦纳语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恩德贝莱语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科摩罗语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克里奥尔语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绍纳语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提格雷尼亚语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白俄罗斯语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汤加语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萨摩亚语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库尔德语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比斯拉马语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达里语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德顿语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迪维希语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斐济语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库克群岛毛利语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隆迪语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卢森堡语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卢旺达语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纽埃语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皮金语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切瓦语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塞苏陀语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塔玛齐格特语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爪哇语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旁遮普语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广播电视学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广告学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传播学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编辑出版学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网络与新媒体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数字出版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时尚传播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国际新闻与传播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新闻传播学类（交叉专业）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99J001T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会展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世界史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考古学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文物与博物馆学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文物保护技术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外国语言与外国历史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文学,历史学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文化遗产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数学与应用数学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信息与计算科学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数理基础科学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数据计算及应用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系统科学与工程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分子科学与工程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天文学类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天文学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自然地理与资源环境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人文地理与城乡规划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地理信息科学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大气科学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应用气象学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军事海洋学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空间科学与技术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防灾减灾科学与工程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古生物学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生物信息学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生态学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整合科学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神经科学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理论与应用力学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机械设计制造及其自动化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材料成型及控制工程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机械电子工程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过程装备与控制工程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汽车服务工程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机械工艺技术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微机电系统工程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机电技术教育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汽车维修工程教育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仿生科学与工程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新能源汽车工程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测控技术与仪器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精密仪器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智能感知工程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冶金工程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无机非金属材料工程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高分子材料与工程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复合材料与工程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粉体材料科学与工程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宝石及材料工艺学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焊接技术与工程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功能材料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纳米材料与技术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新能源材料与器件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材料设计科学与工程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复合材料成型工程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智能材料与结构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能源与动力工程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能源与环境系统工程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新能源科学与工程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储能科学与工程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电气工程及其自动化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智能电网信息工程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光源与照明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电气工程与智能控制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电机电器智能化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通信工程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微电子科学与工程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光电信息科学与工程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广播电视工程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电子封装技术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集成电路设计与集成系统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电磁场与无线技术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电波传播与天线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电信工程及管理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应用电子技术教育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人工智能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轨道交通信号与控制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机器人工程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邮政工程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核电技术与控制工程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智能装备与系统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软件工程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物联网工程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空间信息与数字技术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电子与计算机工程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数据科学与大数据技术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网络空间安全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电影制作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虚拟现实技术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区块链工程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建筑环境与能源应用工程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给排水科学与工程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建筑电气与智能化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城市地下空间工程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道路桥梁与渡河工程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铁道工程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土木、水利与海洋工程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土木、水利与交通工程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水利水电工程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水文与水资源工程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港口航道与海岸工程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遥感科学与技术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导航工程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地理国情监测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地理空间信息工程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化学工程与工艺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制药工程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资源循环科学与工程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能源化学工程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化学工程与工业生物工程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涂料工程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精细化工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勘查技术与工程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资源勘查工程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地下水科学与工程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旅游地学与规划工程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采矿工程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石油工程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矿物加工工程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油气储运工程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矿物资源工程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海洋油气工程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服装设计与工程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非织造材料与工程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服装设计与工艺教育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丝绸设计与工程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包装工程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印刷工程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香料香精技术与工程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化妆品技术与工程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航海技术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轮机工程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081805K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交通设备与控制工程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救助与打捞工程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船舶电子电气工程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轨道交通电气与控制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邮轮工程与管理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船舶与海洋工程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海洋资源开发技术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海洋机器人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飞行器环境与生命保障工程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飞行器质量与可靠性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飞行器适航技术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飞行器控制与信息工程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无人驾驶航空器系统工程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武器系统与工程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武器发射工程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探测制导与控制技术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弹药工程与爆炸技术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特种能源技术与工程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装甲车辆工程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信息对抗技术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082108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智能无人系统技术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核工程与核技术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辐射防护与核安全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核化工与核燃料工程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农业机械化及其自动化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农业电气化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农业建筑环境与能源工程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农业水利工程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土地整治工程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农业智能装备工程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森林工程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木材科学与工程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林产化工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家具设计与工程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环境生态工程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环保设备工程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水质科学与技术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假肢矫形工程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临床工程技术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食品质量与安全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粮食工程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乳品工程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酿酒工程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葡萄与葡萄酒工程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食品营养与检验教育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烹饪与营养教育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食品安全与检测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082710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食品营养与健康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食用菌科学与工程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白酒酿造工程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风景园林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历史建筑保护工程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人居环境科学与技术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城市设计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智慧建筑与建造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应急技术与管理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职业卫生工程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083002T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08300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合成生物学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刑事科学技术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消防工程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安全防范工程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公安视听技术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抢险救援指挥与技术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火灾勘查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网络安全与执法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核生化消防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海警舰艇指挥与技术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数据警务技术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园艺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种子科学与工程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设施农业科学与工程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烟草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园艺教育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智慧农业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菌物科学与工程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4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农药化肥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野生动物与自然保护区管理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水土保持与荒漠化防治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生物质科学与工程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蜂学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动植物检疫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实验动物学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中兽医学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森林保护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水产养殖学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海洋渔业科学与技术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水族科学与技术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水生动物医学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09070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草坪科学与工程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100102TK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麻醉学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眼视光医学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放射医学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口腔医学类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口腔医学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食品卫生与营养学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妇幼保健医学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卫生监督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全球健康学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针灸推拿学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藏医学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蒙医学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100505K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维医学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100506K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壮医学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100507K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哈医学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傣医学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中医养生学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中医骨伤科学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中西医结合类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中西医临床医学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药物制剂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药物分析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药物化学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化妆品科学与技术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中药资源与开发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藏药学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蒙药学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中草药栽培与鉴定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医学检验技术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医学实验技术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医学影像技术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眼视光学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康复治疗学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口腔医学技术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卫生检验与检疫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听力与言语康复学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康复物理治疗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康复作业治疗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护理学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助产学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信息管理与信息系统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房地产开发与管理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工程造价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邮政管理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大数据管理与应用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工程审计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1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应急管理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市场营销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会计学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人力资源管理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审计学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资产评估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文化产业管理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劳动关系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财务会计教育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市场营销教育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零售业管理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农林经济管理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农村区域发展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公共事业管理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行政管理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劳动与社会保障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土地资源管理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城市管理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海关管理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公共关系学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健康服务与管理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海警后勤管理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医疗产品管理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医疗保险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4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养老服务管理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档案学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采购管理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供应链管理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标准化工程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质量管理工程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工学,经济学,管理学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电子商务及法律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12080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跨境电子商务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酒店管理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会展经济与管理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旅游管理与服务教育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艺术史论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作曲与作曲技术理论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航空服务艺术与管理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流行音乐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流行舞蹈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戏剧影视文学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广播电视编导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戏剧影视导演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戏剧影视美术设计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录音艺术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播音与主持艺术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影视摄影与制作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影视技术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绘画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雕塑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摄影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书法学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实验艺术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跨媒体艺术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文物保护与修复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漫画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艺术设计学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视觉传达设计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产品设计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服装与服饰设计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工艺美术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艺术与科技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陶瓷艺术设计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包装设计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</w:tbl>
    <w:p>
      <w:pPr>
        <w:widowControl/>
        <w:spacing w:line="560" w:lineRule="exact"/>
        <w:jc w:val="left"/>
        <w:rPr>
          <w:rFonts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*注：部分高校个别专业修业年限为五年，专业目录中不再单独列出。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 w:start="6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F6A03202-25F5-4ED4-B628-F5CED3F39780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2" w:fontKey="{0A6A9A37-6202-4A80-8CAF-A4EE8FF8995B}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62B2D74-1CF6-4DC8-A152-FA656A39C12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4F27F92-49AE-428A-BFBB-99231EA2F185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FZXiaoBiaoSong-B05S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5" w:fontKey="{6228F40C-3C77-411E-9720-BBA9B2547391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7879CA91-25CF-4F22-B0EC-F6CAAD61B53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2010177"/>
      <w:docPartObj>
        <w:docPartGallery w:val="autotext"/>
      </w:docPartObj>
    </w:sdtPr>
    <w:sdtEndPr>
      <w:rPr>
        <w:rFonts w:ascii="Times New Roman" w:hAnsi="Times New Roman" w:cs="Times New Roman"/>
        <w:sz w:val="20"/>
      </w:rPr>
    </w:sdtEndPr>
    <w:sdtContent>
      <w:p>
        <w:pPr>
          <w:pStyle w:val="7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 xml:space="preserve"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sz w:val="20"/>
            <w:lang w:val="zh-CN"/>
          </w:rPr>
          <w:t>-</w:t>
        </w:r>
        <w:r>
          <w:rPr>
            <w:rFonts w:ascii="Times New Roman" w:hAnsi="Times New Roman" w:cs="Times New Roman"/>
            <w:sz w:val="20"/>
          </w:rPr>
          <w:t xml:space="preserve"> 65 -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9644663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86 -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hY2EzNzJmMGZhOWJiMzY1Mzk2OTFkMGJjOTUzOTAifQ=="/>
  </w:docVars>
  <w:rsids>
    <w:rsidRoot w:val="006778D7"/>
    <w:rsid w:val="000047C7"/>
    <w:rsid w:val="0000547C"/>
    <w:rsid w:val="000227F9"/>
    <w:rsid w:val="00037463"/>
    <w:rsid w:val="00040F17"/>
    <w:rsid w:val="00042546"/>
    <w:rsid w:val="00043673"/>
    <w:rsid w:val="000436A3"/>
    <w:rsid w:val="00045346"/>
    <w:rsid w:val="00066428"/>
    <w:rsid w:val="00071D29"/>
    <w:rsid w:val="000739C4"/>
    <w:rsid w:val="000758AB"/>
    <w:rsid w:val="00086DA2"/>
    <w:rsid w:val="000A4091"/>
    <w:rsid w:val="000A6EE3"/>
    <w:rsid w:val="000B6A8B"/>
    <w:rsid w:val="000C1A56"/>
    <w:rsid w:val="000C1D38"/>
    <w:rsid w:val="000C2931"/>
    <w:rsid w:val="000C4E59"/>
    <w:rsid w:val="000D0096"/>
    <w:rsid w:val="000D6E92"/>
    <w:rsid w:val="000E7A00"/>
    <w:rsid w:val="000F2A04"/>
    <w:rsid w:val="000F482C"/>
    <w:rsid w:val="000F5486"/>
    <w:rsid w:val="000F7CED"/>
    <w:rsid w:val="001053FF"/>
    <w:rsid w:val="001055F9"/>
    <w:rsid w:val="001229BE"/>
    <w:rsid w:val="00127AD8"/>
    <w:rsid w:val="001351D1"/>
    <w:rsid w:val="00137BA5"/>
    <w:rsid w:val="00137CE7"/>
    <w:rsid w:val="00141345"/>
    <w:rsid w:val="001458CD"/>
    <w:rsid w:val="00147044"/>
    <w:rsid w:val="001567C6"/>
    <w:rsid w:val="0016029F"/>
    <w:rsid w:val="00162023"/>
    <w:rsid w:val="0016245B"/>
    <w:rsid w:val="0016336C"/>
    <w:rsid w:val="00163C38"/>
    <w:rsid w:val="00182250"/>
    <w:rsid w:val="00191893"/>
    <w:rsid w:val="00195B6D"/>
    <w:rsid w:val="001A476B"/>
    <w:rsid w:val="001A4A56"/>
    <w:rsid w:val="001A6E8B"/>
    <w:rsid w:val="001B7552"/>
    <w:rsid w:val="001C04BF"/>
    <w:rsid w:val="001C7BE2"/>
    <w:rsid w:val="001D1C3B"/>
    <w:rsid w:val="001D209B"/>
    <w:rsid w:val="001D4F83"/>
    <w:rsid w:val="001E20B3"/>
    <w:rsid w:val="001E40B7"/>
    <w:rsid w:val="0021152C"/>
    <w:rsid w:val="00216A4B"/>
    <w:rsid w:val="00223FFE"/>
    <w:rsid w:val="00226609"/>
    <w:rsid w:val="00252957"/>
    <w:rsid w:val="00260D56"/>
    <w:rsid w:val="002748C4"/>
    <w:rsid w:val="00274FCB"/>
    <w:rsid w:val="0027536B"/>
    <w:rsid w:val="00295ACE"/>
    <w:rsid w:val="002A52EF"/>
    <w:rsid w:val="002A6788"/>
    <w:rsid w:val="002B0921"/>
    <w:rsid w:val="002B432C"/>
    <w:rsid w:val="002C4C4A"/>
    <w:rsid w:val="002C776E"/>
    <w:rsid w:val="002E0693"/>
    <w:rsid w:val="002E69B4"/>
    <w:rsid w:val="002F6134"/>
    <w:rsid w:val="0030670B"/>
    <w:rsid w:val="00312DA7"/>
    <w:rsid w:val="00317B2B"/>
    <w:rsid w:val="00332AC2"/>
    <w:rsid w:val="00336FDE"/>
    <w:rsid w:val="003417B9"/>
    <w:rsid w:val="00342143"/>
    <w:rsid w:val="003441E8"/>
    <w:rsid w:val="0034476A"/>
    <w:rsid w:val="00356881"/>
    <w:rsid w:val="0035699C"/>
    <w:rsid w:val="00365545"/>
    <w:rsid w:val="00375470"/>
    <w:rsid w:val="00381D13"/>
    <w:rsid w:val="003849D5"/>
    <w:rsid w:val="003879F2"/>
    <w:rsid w:val="003A0D99"/>
    <w:rsid w:val="003A4B46"/>
    <w:rsid w:val="003A7B14"/>
    <w:rsid w:val="003B1B4F"/>
    <w:rsid w:val="003B3AF0"/>
    <w:rsid w:val="003B59E6"/>
    <w:rsid w:val="003D4311"/>
    <w:rsid w:val="003D5EC7"/>
    <w:rsid w:val="003F6914"/>
    <w:rsid w:val="00406F8F"/>
    <w:rsid w:val="00410E36"/>
    <w:rsid w:val="00412C9D"/>
    <w:rsid w:val="00414886"/>
    <w:rsid w:val="00415598"/>
    <w:rsid w:val="00422106"/>
    <w:rsid w:val="0043799F"/>
    <w:rsid w:val="0044435F"/>
    <w:rsid w:val="00444839"/>
    <w:rsid w:val="004557FB"/>
    <w:rsid w:val="004677C4"/>
    <w:rsid w:val="00476B3A"/>
    <w:rsid w:val="004872EC"/>
    <w:rsid w:val="00496556"/>
    <w:rsid w:val="00496A07"/>
    <w:rsid w:val="004A2E87"/>
    <w:rsid w:val="004B1CCA"/>
    <w:rsid w:val="004C0605"/>
    <w:rsid w:val="004C4148"/>
    <w:rsid w:val="004F0B3E"/>
    <w:rsid w:val="004F11DB"/>
    <w:rsid w:val="004F76ED"/>
    <w:rsid w:val="00512DAD"/>
    <w:rsid w:val="0052120F"/>
    <w:rsid w:val="00526E9F"/>
    <w:rsid w:val="00556706"/>
    <w:rsid w:val="00557658"/>
    <w:rsid w:val="0056229D"/>
    <w:rsid w:val="00564F8F"/>
    <w:rsid w:val="00565805"/>
    <w:rsid w:val="00572144"/>
    <w:rsid w:val="005738F2"/>
    <w:rsid w:val="00575AE8"/>
    <w:rsid w:val="005823C6"/>
    <w:rsid w:val="00590DB9"/>
    <w:rsid w:val="00596145"/>
    <w:rsid w:val="005A064A"/>
    <w:rsid w:val="005A2E1D"/>
    <w:rsid w:val="005A468B"/>
    <w:rsid w:val="005B2CAD"/>
    <w:rsid w:val="005C0627"/>
    <w:rsid w:val="005C27D3"/>
    <w:rsid w:val="005C5E64"/>
    <w:rsid w:val="005C6201"/>
    <w:rsid w:val="005C6B98"/>
    <w:rsid w:val="005D115E"/>
    <w:rsid w:val="005D25EF"/>
    <w:rsid w:val="005D4B12"/>
    <w:rsid w:val="005D66B9"/>
    <w:rsid w:val="005D7BD3"/>
    <w:rsid w:val="005E0E1C"/>
    <w:rsid w:val="005E520C"/>
    <w:rsid w:val="005E5E35"/>
    <w:rsid w:val="005E60EA"/>
    <w:rsid w:val="005F571B"/>
    <w:rsid w:val="005F6FDA"/>
    <w:rsid w:val="00602C6A"/>
    <w:rsid w:val="006060D8"/>
    <w:rsid w:val="00607AB4"/>
    <w:rsid w:val="006122F8"/>
    <w:rsid w:val="00614BD7"/>
    <w:rsid w:val="00623C77"/>
    <w:rsid w:val="00627675"/>
    <w:rsid w:val="00631E48"/>
    <w:rsid w:val="0063262B"/>
    <w:rsid w:val="00635230"/>
    <w:rsid w:val="0063772E"/>
    <w:rsid w:val="00640D1E"/>
    <w:rsid w:val="00646A36"/>
    <w:rsid w:val="00654B43"/>
    <w:rsid w:val="006748F0"/>
    <w:rsid w:val="006778D7"/>
    <w:rsid w:val="00680963"/>
    <w:rsid w:val="00683102"/>
    <w:rsid w:val="00684E9E"/>
    <w:rsid w:val="00685402"/>
    <w:rsid w:val="006869AE"/>
    <w:rsid w:val="00687062"/>
    <w:rsid w:val="00690CCE"/>
    <w:rsid w:val="006914B5"/>
    <w:rsid w:val="006B0203"/>
    <w:rsid w:val="006B241B"/>
    <w:rsid w:val="006C1A51"/>
    <w:rsid w:val="006C2B4A"/>
    <w:rsid w:val="006C6212"/>
    <w:rsid w:val="006C68FE"/>
    <w:rsid w:val="006D649D"/>
    <w:rsid w:val="006F31E3"/>
    <w:rsid w:val="006F4852"/>
    <w:rsid w:val="006F67C9"/>
    <w:rsid w:val="006F6CB3"/>
    <w:rsid w:val="00703853"/>
    <w:rsid w:val="00711E00"/>
    <w:rsid w:val="007431A7"/>
    <w:rsid w:val="00744980"/>
    <w:rsid w:val="0075202A"/>
    <w:rsid w:val="00762209"/>
    <w:rsid w:val="00773AC7"/>
    <w:rsid w:val="007836C7"/>
    <w:rsid w:val="007912E1"/>
    <w:rsid w:val="007914DD"/>
    <w:rsid w:val="007C262B"/>
    <w:rsid w:val="007C6383"/>
    <w:rsid w:val="007D2AF6"/>
    <w:rsid w:val="007D2C8B"/>
    <w:rsid w:val="007E3AD9"/>
    <w:rsid w:val="007F4C2F"/>
    <w:rsid w:val="007F7BDF"/>
    <w:rsid w:val="00811A84"/>
    <w:rsid w:val="008275C6"/>
    <w:rsid w:val="008312DB"/>
    <w:rsid w:val="0083333E"/>
    <w:rsid w:val="0084054E"/>
    <w:rsid w:val="008413F8"/>
    <w:rsid w:val="008512F6"/>
    <w:rsid w:val="00851850"/>
    <w:rsid w:val="008714A6"/>
    <w:rsid w:val="008737B3"/>
    <w:rsid w:val="00876D0B"/>
    <w:rsid w:val="008821CF"/>
    <w:rsid w:val="00887211"/>
    <w:rsid w:val="00892ECE"/>
    <w:rsid w:val="008A3B2B"/>
    <w:rsid w:val="008A625E"/>
    <w:rsid w:val="008B2D0F"/>
    <w:rsid w:val="008B439E"/>
    <w:rsid w:val="008B6F69"/>
    <w:rsid w:val="008C3FDE"/>
    <w:rsid w:val="008C4DA6"/>
    <w:rsid w:val="008E14EC"/>
    <w:rsid w:val="008E3053"/>
    <w:rsid w:val="008E4309"/>
    <w:rsid w:val="008F3270"/>
    <w:rsid w:val="00903CC3"/>
    <w:rsid w:val="00905810"/>
    <w:rsid w:val="0092242D"/>
    <w:rsid w:val="0092752E"/>
    <w:rsid w:val="00935B84"/>
    <w:rsid w:val="00937262"/>
    <w:rsid w:val="009524E9"/>
    <w:rsid w:val="00964785"/>
    <w:rsid w:val="009675AE"/>
    <w:rsid w:val="009677E8"/>
    <w:rsid w:val="0097360B"/>
    <w:rsid w:val="00973FF4"/>
    <w:rsid w:val="0097531E"/>
    <w:rsid w:val="009773B4"/>
    <w:rsid w:val="00987DEF"/>
    <w:rsid w:val="0099624F"/>
    <w:rsid w:val="009B4E33"/>
    <w:rsid w:val="009B70CB"/>
    <w:rsid w:val="009C731F"/>
    <w:rsid w:val="009D3B3F"/>
    <w:rsid w:val="009D6A24"/>
    <w:rsid w:val="009D7F46"/>
    <w:rsid w:val="009E613F"/>
    <w:rsid w:val="009F00C2"/>
    <w:rsid w:val="009F2E7D"/>
    <w:rsid w:val="00A0192E"/>
    <w:rsid w:val="00A07C57"/>
    <w:rsid w:val="00A1500A"/>
    <w:rsid w:val="00A31169"/>
    <w:rsid w:val="00A3245D"/>
    <w:rsid w:val="00A326B3"/>
    <w:rsid w:val="00A35B01"/>
    <w:rsid w:val="00A53B34"/>
    <w:rsid w:val="00A62ABA"/>
    <w:rsid w:val="00A72E9A"/>
    <w:rsid w:val="00A779EB"/>
    <w:rsid w:val="00A818FB"/>
    <w:rsid w:val="00A82B16"/>
    <w:rsid w:val="00A9684D"/>
    <w:rsid w:val="00AB5C8E"/>
    <w:rsid w:val="00AC2AD8"/>
    <w:rsid w:val="00AC4C52"/>
    <w:rsid w:val="00AC63BD"/>
    <w:rsid w:val="00AD146D"/>
    <w:rsid w:val="00AD3720"/>
    <w:rsid w:val="00AD616F"/>
    <w:rsid w:val="00AD7189"/>
    <w:rsid w:val="00AE0F91"/>
    <w:rsid w:val="00AE65E9"/>
    <w:rsid w:val="00AF3658"/>
    <w:rsid w:val="00AF4307"/>
    <w:rsid w:val="00AF6B82"/>
    <w:rsid w:val="00B100BA"/>
    <w:rsid w:val="00B17119"/>
    <w:rsid w:val="00B35D0E"/>
    <w:rsid w:val="00B371F4"/>
    <w:rsid w:val="00B37430"/>
    <w:rsid w:val="00B52D00"/>
    <w:rsid w:val="00B57042"/>
    <w:rsid w:val="00B601B5"/>
    <w:rsid w:val="00B73329"/>
    <w:rsid w:val="00B74F97"/>
    <w:rsid w:val="00B91237"/>
    <w:rsid w:val="00B92963"/>
    <w:rsid w:val="00B93368"/>
    <w:rsid w:val="00B9460D"/>
    <w:rsid w:val="00BA7D55"/>
    <w:rsid w:val="00BB28D1"/>
    <w:rsid w:val="00BB2C7C"/>
    <w:rsid w:val="00BC451E"/>
    <w:rsid w:val="00BD21CB"/>
    <w:rsid w:val="00BE1927"/>
    <w:rsid w:val="00BE2A32"/>
    <w:rsid w:val="00BE3C5E"/>
    <w:rsid w:val="00C03FD1"/>
    <w:rsid w:val="00C06FB7"/>
    <w:rsid w:val="00C102FC"/>
    <w:rsid w:val="00C24FD8"/>
    <w:rsid w:val="00C30D93"/>
    <w:rsid w:val="00C3108F"/>
    <w:rsid w:val="00C31FAA"/>
    <w:rsid w:val="00C40B51"/>
    <w:rsid w:val="00C447FE"/>
    <w:rsid w:val="00C45934"/>
    <w:rsid w:val="00C638DE"/>
    <w:rsid w:val="00C77132"/>
    <w:rsid w:val="00C81111"/>
    <w:rsid w:val="00C82985"/>
    <w:rsid w:val="00C83C14"/>
    <w:rsid w:val="00C95E5B"/>
    <w:rsid w:val="00CA2884"/>
    <w:rsid w:val="00CB0347"/>
    <w:rsid w:val="00CB578E"/>
    <w:rsid w:val="00CC2CEB"/>
    <w:rsid w:val="00CC2D94"/>
    <w:rsid w:val="00CC4AC5"/>
    <w:rsid w:val="00CD43C5"/>
    <w:rsid w:val="00CE1D75"/>
    <w:rsid w:val="00CF4056"/>
    <w:rsid w:val="00CF64C4"/>
    <w:rsid w:val="00D070BF"/>
    <w:rsid w:val="00D108FE"/>
    <w:rsid w:val="00D13924"/>
    <w:rsid w:val="00D219CE"/>
    <w:rsid w:val="00D25485"/>
    <w:rsid w:val="00D319E8"/>
    <w:rsid w:val="00D339B7"/>
    <w:rsid w:val="00D340C6"/>
    <w:rsid w:val="00D44D2A"/>
    <w:rsid w:val="00D45721"/>
    <w:rsid w:val="00D5098A"/>
    <w:rsid w:val="00D50CC7"/>
    <w:rsid w:val="00D523E4"/>
    <w:rsid w:val="00D57DF7"/>
    <w:rsid w:val="00D67F2E"/>
    <w:rsid w:val="00D7325F"/>
    <w:rsid w:val="00D73D5F"/>
    <w:rsid w:val="00D747B3"/>
    <w:rsid w:val="00D74D9B"/>
    <w:rsid w:val="00D8089D"/>
    <w:rsid w:val="00D84B1C"/>
    <w:rsid w:val="00D90813"/>
    <w:rsid w:val="00DA0AE0"/>
    <w:rsid w:val="00DA229E"/>
    <w:rsid w:val="00DA2436"/>
    <w:rsid w:val="00DC0CC6"/>
    <w:rsid w:val="00DC5FE0"/>
    <w:rsid w:val="00DD30D1"/>
    <w:rsid w:val="00DE2DAE"/>
    <w:rsid w:val="00DF26EA"/>
    <w:rsid w:val="00DF4662"/>
    <w:rsid w:val="00DF7A1D"/>
    <w:rsid w:val="00E068D4"/>
    <w:rsid w:val="00E10E57"/>
    <w:rsid w:val="00E149CF"/>
    <w:rsid w:val="00E15CFF"/>
    <w:rsid w:val="00E200CB"/>
    <w:rsid w:val="00E234C5"/>
    <w:rsid w:val="00E25134"/>
    <w:rsid w:val="00E30E7B"/>
    <w:rsid w:val="00E35951"/>
    <w:rsid w:val="00E46BC6"/>
    <w:rsid w:val="00E47F24"/>
    <w:rsid w:val="00E54F5D"/>
    <w:rsid w:val="00E577B7"/>
    <w:rsid w:val="00E6405A"/>
    <w:rsid w:val="00E64412"/>
    <w:rsid w:val="00E66853"/>
    <w:rsid w:val="00E70CA0"/>
    <w:rsid w:val="00E75B69"/>
    <w:rsid w:val="00E75CAE"/>
    <w:rsid w:val="00E9589D"/>
    <w:rsid w:val="00EA21A1"/>
    <w:rsid w:val="00EA51D7"/>
    <w:rsid w:val="00EA6F8D"/>
    <w:rsid w:val="00ED2367"/>
    <w:rsid w:val="00ED5C8D"/>
    <w:rsid w:val="00ED7A54"/>
    <w:rsid w:val="00EE1648"/>
    <w:rsid w:val="00EE6F20"/>
    <w:rsid w:val="00EF1CA2"/>
    <w:rsid w:val="00EF1CBE"/>
    <w:rsid w:val="00F00820"/>
    <w:rsid w:val="00F04767"/>
    <w:rsid w:val="00F10BEF"/>
    <w:rsid w:val="00F20A96"/>
    <w:rsid w:val="00F25EB8"/>
    <w:rsid w:val="00F26B6F"/>
    <w:rsid w:val="00F31F36"/>
    <w:rsid w:val="00F345E4"/>
    <w:rsid w:val="00F44FD1"/>
    <w:rsid w:val="00F63EA4"/>
    <w:rsid w:val="00F869A2"/>
    <w:rsid w:val="00F91AA7"/>
    <w:rsid w:val="00F94159"/>
    <w:rsid w:val="00FA2F44"/>
    <w:rsid w:val="00FA7E89"/>
    <w:rsid w:val="00FB20B4"/>
    <w:rsid w:val="00FB3520"/>
    <w:rsid w:val="00FB4358"/>
    <w:rsid w:val="00FC580E"/>
    <w:rsid w:val="00FD1F5F"/>
    <w:rsid w:val="00FE10FB"/>
    <w:rsid w:val="00FF5D79"/>
    <w:rsid w:val="11955696"/>
    <w:rsid w:val="58E758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SimSun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eastAsia="FangSong_GB2312" w:asciiTheme="minorHAnsi" w:hAnsiTheme="minorHAnsi" w:cstheme="minorBid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outlineLvl w:val="1"/>
    </w:pPr>
    <w:rPr>
      <w:rFonts w:eastAsia="FangSong_GB2312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outlineLvl w:val="2"/>
    </w:pPr>
    <w:rPr>
      <w:rFonts w:eastAsia="FangSong_GB2312" w:asciiTheme="minorHAnsi" w:hAnsiTheme="minorHAnsi" w:cstheme="min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9"/>
    <w:semiHidden/>
    <w:unhideWhenUsed/>
    <w:uiPriority w:val="99"/>
    <w:pPr>
      <w:ind w:left="100" w:leftChars="2500"/>
    </w:pPr>
  </w:style>
  <w:style w:type="paragraph" w:styleId="6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标题 1 Char"/>
    <w:basedOn w:val="11"/>
    <w:link w:val="2"/>
    <w:qFormat/>
    <w:uiPriority w:val="9"/>
    <w:rPr>
      <w:rFonts w:eastAsia="FangSong_GB2312"/>
      <w:b/>
      <w:bCs/>
      <w:kern w:val="44"/>
      <w:sz w:val="32"/>
      <w:szCs w:val="44"/>
    </w:rPr>
  </w:style>
  <w:style w:type="character" w:customStyle="1" w:styleId="15">
    <w:name w:val="标题 2 Char"/>
    <w:basedOn w:val="11"/>
    <w:link w:val="3"/>
    <w:qFormat/>
    <w:uiPriority w:val="9"/>
    <w:rPr>
      <w:rFonts w:eastAsia="FangSong_GB2312" w:asciiTheme="majorHAnsi" w:hAnsiTheme="majorHAnsi" w:cstheme="majorBidi"/>
      <w:b/>
      <w:bCs/>
      <w:sz w:val="32"/>
      <w:szCs w:val="32"/>
    </w:rPr>
  </w:style>
  <w:style w:type="character" w:customStyle="1" w:styleId="16">
    <w:name w:val="标题 3 Char"/>
    <w:basedOn w:val="11"/>
    <w:link w:val="4"/>
    <w:qFormat/>
    <w:uiPriority w:val="9"/>
    <w:rPr>
      <w:rFonts w:eastAsia="FangSong_GB2312"/>
      <w:b/>
      <w:bCs/>
      <w:sz w:val="32"/>
      <w:szCs w:val="32"/>
    </w:rPr>
  </w:style>
  <w:style w:type="character" w:customStyle="1" w:styleId="17">
    <w:name w:val="页眉 Char"/>
    <w:basedOn w:val="11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7"/>
    <w:uiPriority w:val="99"/>
    <w:rPr>
      <w:sz w:val="18"/>
      <w:szCs w:val="18"/>
    </w:rPr>
  </w:style>
  <w:style w:type="character" w:customStyle="1" w:styleId="19">
    <w:name w:val="日期 Char"/>
    <w:basedOn w:val="11"/>
    <w:link w:val="5"/>
    <w:semiHidden/>
    <w:qFormat/>
    <w:uiPriority w:val="99"/>
    <w:rPr>
      <w:rFonts w:ascii="Calibri" w:hAnsi="Calibri" w:eastAsia="SimSun" w:cs="Times New Roman"/>
    </w:rPr>
  </w:style>
  <w:style w:type="paragraph" w:customStyle="1" w:styleId="2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18"/>
      <w:szCs w:val="18"/>
    </w:rPr>
  </w:style>
  <w:style w:type="paragraph" w:customStyle="1" w:styleId="21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customStyle="1" w:styleId="2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SimSun" w:hAnsi="SimSun" w:cs="SimSun"/>
      <w:kern w:val="0"/>
      <w:sz w:val="24"/>
      <w:szCs w:val="24"/>
    </w:rPr>
  </w:style>
  <w:style w:type="paragraph" w:customStyle="1" w:styleId="2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SimSun" w:hAnsi="SimSun" w:cs="SimSun"/>
      <w:kern w:val="0"/>
      <w:sz w:val="24"/>
      <w:szCs w:val="24"/>
    </w:rPr>
  </w:style>
  <w:style w:type="paragraph" w:customStyle="1" w:styleId="24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SimSun" w:hAnsi="SimSun" w:cs="SimSun"/>
      <w:kern w:val="0"/>
      <w:sz w:val="24"/>
      <w:szCs w:val="24"/>
    </w:rPr>
  </w:style>
  <w:style w:type="paragraph" w:customStyle="1" w:styleId="25">
    <w:name w:val="xl69"/>
    <w:basedOn w:val="1"/>
    <w:uiPriority w:val="0"/>
    <w:pPr>
      <w:widowControl/>
      <w:spacing w:before="100" w:beforeAutospacing="1" w:after="100" w:afterAutospacing="1"/>
      <w:jc w:val="center"/>
    </w:pPr>
    <w:rPr>
      <w:rFonts w:ascii="SimSun" w:hAnsi="SimSun" w:cs="SimSun"/>
      <w:kern w:val="0"/>
      <w:sz w:val="24"/>
      <w:szCs w:val="24"/>
    </w:rPr>
  </w:style>
  <w:style w:type="paragraph" w:customStyle="1" w:styleId="2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SimSun" w:hAnsi="SimSun" w:cs="SimSun"/>
      <w:b/>
      <w:bCs/>
      <w:kern w:val="0"/>
      <w:sz w:val="24"/>
      <w:szCs w:val="24"/>
    </w:rPr>
  </w:style>
  <w:style w:type="paragraph" w:customStyle="1" w:styleId="2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SimSun" w:hAnsi="SimSun" w:cs="SimSun"/>
      <w:b/>
      <w:bCs/>
      <w:kern w:val="0"/>
      <w:sz w:val="24"/>
      <w:szCs w:val="24"/>
    </w:rPr>
  </w:style>
  <w:style w:type="paragraph" w:customStyle="1" w:styleId="2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SimSun" w:hAnsi="SimSun" w:cs="SimSun"/>
      <w:kern w:val="0"/>
      <w:sz w:val="24"/>
      <w:szCs w:val="24"/>
    </w:rPr>
  </w:style>
  <w:style w:type="paragraph" w:customStyle="1" w:styleId="29">
    <w:name w:val="xl7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SimSun" w:hAnsi="SimSun" w:cs="SimSun"/>
      <w:kern w:val="0"/>
      <w:sz w:val="24"/>
      <w:szCs w:val="24"/>
    </w:rPr>
  </w:style>
  <w:style w:type="character" w:customStyle="1" w:styleId="30">
    <w:name w:val="批注框文本 Char"/>
    <w:basedOn w:val="11"/>
    <w:link w:val="6"/>
    <w:semiHidden/>
    <w:qFormat/>
    <w:uiPriority w:val="99"/>
    <w:rPr>
      <w:rFonts w:ascii="Calibri" w:hAnsi="Calibri" w:eastAsia="SimSun" w:cs="Times New Roman"/>
      <w:sz w:val="18"/>
      <w:szCs w:val="18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character" w:styleId="32">
    <w:name w:val="Placeholder Text"/>
    <w:basedOn w:val="11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9EE57-DEEC-4E7E-957F-1939330C53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22</Pages>
  <Words>13763</Words>
  <Characters>19598</Characters>
  <Lines>187</Lines>
  <Paragraphs>52</Paragraphs>
  <TotalTime>154</TotalTime>
  <ScaleCrop>false</ScaleCrop>
  <LinksUpToDate>false</LinksUpToDate>
  <CharactersWithSpaces>20111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2020-03-04T03:14:00Z</dcterms:created>
  <dc:creator>Liukun</dc:creator>
  <cp:lastModifiedBy>杭大妞</cp:lastModifiedBy>
  <cp:lastPrinted>2020-02-17T12:19:00Z</cp:lastPrinted>
  <dcterms:modified xsi:type="dcterms:W3CDTF">2023-03-07T03:55:26Z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4DD32CF664AA4404813E95A7E1F2F9B1</vt:lpwstr>
  </property>
</Properties>
</file>